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PORTARIA, Nº 4714 DE 10 DE NOVEMBRO DE 2023.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                                                                </w:t>
      </w:r>
      <w:r>
        <w:rPr>
          <w:rFonts w:cs="Times New Roman" w:ascii="Times New Roman" w:hAnsi="Times New Roman"/>
          <w:b/>
        </w:rPr>
        <w:t>NOMEIA MEMBROS DO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                                                                       </w:t>
      </w:r>
      <w:r>
        <w:rPr>
          <w:rFonts w:cs="Times New Roman" w:ascii="Times New Roman" w:hAnsi="Times New Roman"/>
          <w:b/>
        </w:rPr>
        <w:t xml:space="preserve">CONSELHO MUNICIPAL DE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                                                                          </w:t>
      </w:r>
      <w:r>
        <w:rPr>
          <w:rFonts w:cs="Times New Roman" w:ascii="Times New Roman" w:hAnsi="Times New Roman"/>
          <w:b/>
        </w:rPr>
        <w:t>ASSISTÊNCIA SOCIAL-CMAS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 </w:t>
      </w:r>
      <w:r>
        <w:rPr>
          <w:rFonts w:cs="Calibri" w:cstheme="minorHAnsi"/>
        </w:rPr>
        <w:tab/>
        <w:t>Divaldo Vieira Lara, Prefeito de Bagé, Estado do Rio Grande do Sul, no uso de suas atribuições legais.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RESOLVE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Art. 1º Nomear os membros do Conselho Municipal de Assistência Social – CMAS, representantes da sociedade civil e poder público, conforme a listagem a seguir: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ab/>
        <w:t xml:space="preserve">  Poder Público</w:t>
      </w:r>
    </w:p>
    <w:p>
      <w:pPr>
        <w:pStyle w:val="Normal"/>
        <w:spacing w:lineRule="auto" w:line="240"/>
        <w:rPr>
          <w:rFonts w:ascii="Cambria" w:hAnsi="Cambria" w:cs="Calibri" w:asciiTheme="majorHAnsi" w:cstheme="minorHAnsi" w:hAnsiTheme="majorHAnsi"/>
        </w:rPr>
      </w:pPr>
      <w:r>
        <w:rPr>
          <w:rFonts w:cs="Calibri" w:cstheme="minorHAnsi"/>
        </w:rPr>
        <w:tab/>
      </w:r>
      <w:r>
        <w:rPr>
          <w:rFonts w:cs="Calibri" w:ascii="Cambria" w:hAnsi="Cambria" w:asciiTheme="majorHAnsi" w:cstheme="minorHAnsi" w:hAnsiTheme="majorHAnsi"/>
        </w:rPr>
        <w:t>SECULT</w:t>
      </w:r>
    </w:p>
    <w:p>
      <w:pPr>
        <w:pStyle w:val="Normal"/>
        <w:spacing w:lineRule="auto" w:line="240"/>
        <w:rPr>
          <w:rFonts w:cs="Calibri" w:cstheme="minorHAnsi"/>
        </w:rPr>
      </w:pPr>
      <w:r>
        <w:rPr>
          <w:rFonts w:cs="Calibri" w:ascii="Cambria" w:hAnsi="Cambria" w:asciiTheme="majorHAnsi" w:cstheme="minorHAnsi" w:hAnsiTheme="majorHAnsi"/>
        </w:rPr>
        <w:tab/>
      </w:r>
      <w:r>
        <w:rPr>
          <w:rFonts w:cs="Calibri" w:cstheme="minorHAnsi"/>
        </w:rPr>
        <w:t>Titular: Franciele Garcia Gonçalves.</w:t>
      </w:r>
    </w:p>
    <w:p>
      <w:pPr>
        <w:pStyle w:val="Normal"/>
        <w:spacing w:lineRule="auto" w:line="240"/>
        <w:rPr>
          <w:rFonts w:cs="Calibri" w:cstheme="minorHAnsi"/>
        </w:rPr>
      </w:pPr>
      <w:r>
        <w:rPr>
          <w:rFonts w:cs="Calibri" w:cstheme="minorHAnsi"/>
        </w:rPr>
        <w:tab/>
        <w:t>Suplente: Hian Ferreira Ferreira.</w:t>
      </w:r>
    </w:p>
    <w:p>
      <w:pPr>
        <w:pStyle w:val="Normal"/>
        <w:rPr>
          <w:rFonts w:ascii="Cambria" w:hAnsi="Cambria" w:cs="Calibri" w:asciiTheme="majorHAnsi" w:cstheme="minorHAnsi" w:hAnsiTheme="majorHAnsi"/>
        </w:rPr>
      </w:pPr>
      <w:r>
        <w:rPr>
          <w:rFonts w:cs="Calibri" w:ascii="Cambria" w:hAnsi="Cambria" w:asciiTheme="majorHAnsi" w:cstheme="minorHAnsi" w:hAnsiTheme="majorHAnsi"/>
        </w:rPr>
        <w:tab/>
        <w:t>SEINFRA</w:t>
      </w:r>
    </w:p>
    <w:p>
      <w:pPr>
        <w:pStyle w:val="Normal"/>
        <w:rPr>
          <w:rFonts w:cs="Calibri" w:cstheme="minorHAnsi"/>
        </w:rPr>
      </w:pPr>
      <w:r>
        <w:rPr>
          <w:rFonts w:cs="Calibri" w:ascii="Cambria" w:hAnsi="Cambria" w:asciiTheme="majorHAnsi" w:cstheme="minorHAnsi" w:hAnsiTheme="majorHAnsi"/>
        </w:rPr>
        <w:tab/>
      </w:r>
      <w:r>
        <w:rPr>
          <w:rFonts w:cs="Calibri" w:cstheme="minorHAnsi"/>
        </w:rPr>
        <w:t>Titular: Patrick Machado Monteiro.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ab/>
        <w:t>Suplente: Mateus da Rocha Centena Silveira</w:t>
      </w:r>
    </w:p>
    <w:p>
      <w:pPr>
        <w:pStyle w:val="Normal"/>
        <w:rPr>
          <w:rFonts w:ascii="Cambria" w:hAnsi="Cambria" w:cs="Calibri" w:asciiTheme="majorHAnsi" w:cstheme="minorHAnsi" w:hAnsiTheme="majorHAnsi"/>
        </w:rPr>
      </w:pPr>
      <w:r>
        <w:rPr>
          <w:rFonts w:cs="Calibri" w:ascii="Cambria" w:hAnsi="Cambria" w:asciiTheme="majorHAnsi" w:cstheme="minorHAnsi" w:hAnsiTheme="majorHAnsi"/>
        </w:rPr>
        <w:tab/>
        <w:t>SEJEL</w:t>
      </w:r>
    </w:p>
    <w:p>
      <w:pPr>
        <w:pStyle w:val="Normal"/>
        <w:rPr>
          <w:rFonts w:cs="Calibri" w:cstheme="minorHAnsi"/>
        </w:rPr>
      </w:pPr>
      <w:r>
        <w:rPr>
          <w:rFonts w:cs="Calibri" w:ascii="Cambria" w:hAnsi="Cambria" w:asciiTheme="majorHAnsi" w:cstheme="minorHAnsi" w:hAnsiTheme="majorHAnsi"/>
        </w:rPr>
        <w:tab/>
      </w:r>
      <w:r>
        <w:rPr>
          <w:rFonts w:cs="Calibri" w:cstheme="minorHAnsi"/>
        </w:rPr>
        <w:t>Titular: Jane Oliveira Vieira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ab/>
        <w:t>Suplente: Gionanni Silva da Silva</w:t>
      </w:r>
    </w:p>
    <w:p>
      <w:pPr>
        <w:pStyle w:val="Normal"/>
        <w:rPr>
          <w:rFonts w:ascii="Cambria" w:hAnsi="Cambria" w:cs="Calibri" w:asciiTheme="majorHAnsi" w:cstheme="minorHAnsi" w:hAnsiTheme="majorHAnsi"/>
        </w:rPr>
      </w:pPr>
      <w:r>
        <w:rPr>
          <w:rFonts w:cs="Calibri" w:cstheme="minorHAnsi"/>
        </w:rPr>
        <w:tab/>
      </w:r>
      <w:r>
        <w:rPr>
          <w:rFonts w:cs="Calibri" w:ascii="Cambria" w:hAnsi="Cambria" w:asciiTheme="majorHAnsi" w:cstheme="minorHAnsi" w:hAnsiTheme="majorHAnsi"/>
        </w:rPr>
        <w:t>SMED</w:t>
      </w:r>
    </w:p>
    <w:p>
      <w:pPr>
        <w:pStyle w:val="Normal"/>
        <w:rPr>
          <w:rFonts w:cs="Calibri" w:cstheme="minorHAnsi"/>
        </w:rPr>
      </w:pPr>
      <w:r>
        <w:rPr>
          <w:rFonts w:cs="Calibri" w:ascii="Cambria" w:hAnsi="Cambria" w:asciiTheme="majorHAnsi" w:cstheme="minorHAnsi" w:hAnsiTheme="majorHAnsi"/>
        </w:rPr>
        <w:tab/>
      </w:r>
      <w:r>
        <w:rPr>
          <w:rFonts w:cs="Calibri" w:cstheme="minorHAnsi"/>
        </w:rPr>
        <w:t>Titular: Marilene Machado Ferreira.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ab/>
        <w:t>Suplente: Cláudia Soares Ferreira.</w:t>
      </w:r>
    </w:p>
    <w:p>
      <w:pPr>
        <w:pStyle w:val="Normal"/>
        <w:rPr>
          <w:rFonts w:ascii="Cambria" w:hAnsi="Cambria" w:cs="Calibri" w:asciiTheme="majorHAnsi" w:cstheme="minorHAnsi" w:hAnsiTheme="majorHAnsi"/>
        </w:rPr>
      </w:pPr>
      <w:r>
        <w:rPr>
          <w:rFonts w:cs="Calibri" w:cstheme="minorHAnsi"/>
        </w:rPr>
        <w:tab/>
      </w:r>
      <w:r>
        <w:rPr>
          <w:rFonts w:cs="Calibri" w:ascii="Cambria" w:hAnsi="Cambria" w:asciiTheme="majorHAnsi" w:cstheme="minorHAnsi" w:hAnsiTheme="majorHAnsi"/>
        </w:rPr>
        <w:t>SMASI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ab/>
        <w:t>Titular: Adriana Thozolan Nunes.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ab/>
        <w:t>Suplente: Márcia de Fátima Rodrigues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ab/>
        <w:t>Titular: Marcus Vinícius Leon Gularte.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ab/>
        <w:t>Suplente: Ana Paula Medonça da Silva.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ascii="Cambria" w:hAnsi="Cambria" w:cs="Calibri" w:asciiTheme="majorHAnsi" w:cstheme="minorHAnsi" w:hAnsiTheme="majorHAnsi"/>
        </w:rPr>
      </w:pPr>
      <w:r>
        <w:rPr>
          <w:rFonts w:cs="Calibri" w:cstheme="minorHAnsi"/>
        </w:rPr>
        <w:tab/>
      </w:r>
      <w:r>
        <w:rPr>
          <w:rFonts w:cs="Calibri" w:ascii="Cambria" w:hAnsi="Cambria" w:asciiTheme="majorHAnsi" w:cstheme="minorHAnsi" w:hAnsiTheme="majorHAnsi"/>
        </w:rPr>
        <w:t>SMS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ab/>
        <w:t>Titular: Lisandra Silva Lucas.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ab/>
        <w:t>Suplente: Hortência Cabreira de Oliveira.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ab/>
        <w:t xml:space="preserve">   Sociedade Civil</w:t>
      </w:r>
    </w:p>
    <w:p>
      <w:pPr>
        <w:pStyle w:val="Normal"/>
        <w:rPr>
          <w:rFonts w:ascii="Cambria" w:hAnsi="Cambria" w:cs="Calibri" w:asciiTheme="majorHAnsi" w:cstheme="minorHAnsi" w:hAnsiTheme="majorHAnsi"/>
        </w:rPr>
      </w:pPr>
      <w:r>
        <w:rPr>
          <w:rFonts w:cs="Calibri" w:cstheme="minorHAnsi"/>
        </w:rPr>
        <w:tab/>
      </w:r>
      <w:r>
        <w:rPr>
          <w:rFonts w:cs="Calibri" w:ascii="Cambria" w:hAnsi="Cambria" w:asciiTheme="majorHAnsi" w:cstheme="minorHAnsi" w:hAnsiTheme="majorHAnsi"/>
        </w:rPr>
        <w:t>APAE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ab/>
        <w:t>Titular: Letícia Rosa Nogueira D’ornelles.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ab/>
        <w:t>Suplente: Carla Beatriz Diforene Vaz.</w:t>
      </w:r>
    </w:p>
    <w:p>
      <w:pPr>
        <w:pStyle w:val="Normal"/>
        <w:rPr>
          <w:rFonts w:ascii="Cambria" w:hAnsi="Cambria" w:cs="Calibri" w:asciiTheme="majorHAnsi" w:cstheme="minorHAnsi" w:hAnsiTheme="majorHAnsi"/>
        </w:rPr>
      </w:pPr>
      <w:r>
        <w:rPr>
          <w:rFonts w:cs="Calibri" w:cstheme="minorHAnsi"/>
        </w:rPr>
        <w:tab/>
      </w:r>
      <w:r>
        <w:rPr>
          <w:rFonts w:cs="Calibri" w:ascii="Cambria" w:hAnsi="Cambria" w:asciiTheme="majorHAnsi" w:cstheme="minorHAnsi" w:hAnsiTheme="majorHAnsi"/>
        </w:rPr>
        <w:t>Casa Dia Vicente de Paulo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ab/>
        <w:t>Titular: Claudia Irizaga Pereira Gonçalves.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ab/>
        <w:t>Suplente: Maiara da Silva Farias.</w:t>
      </w:r>
    </w:p>
    <w:p>
      <w:pPr>
        <w:pStyle w:val="Normal"/>
        <w:rPr>
          <w:rFonts w:ascii="Cambria" w:hAnsi="Cambria" w:cs="Calibri" w:asciiTheme="majorHAnsi" w:cstheme="minorHAnsi" w:hAnsiTheme="majorHAnsi"/>
        </w:rPr>
      </w:pPr>
      <w:r>
        <w:rPr>
          <w:rFonts w:cs="Calibri" w:cstheme="minorHAnsi"/>
        </w:rPr>
        <w:tab/>
      </w:r>
      <w:r>
        <w:rPr>
          <w:rFonts w:cs="Calibri" w:ascii="Cambria" w:hAnsi="Cambria" w:asciiTheme="majorHAnsi" w:cstheme="minorHAnsi" w:hAnsiTheme="majorHAnsi"/>
        </w:rPr>
        <w:t>AAPECAN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ab/>
        <w:t>Titular: Solange A. Ferraz.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ab/>
        <w:t>Suplente: Lorena Sanches Vieira.</w:t>
      </w:r>
    </w:p>
    <w:p>
      <w:pPr>
        <w:pStyle w:val="Normal"/>
        <w:rPr>
          <w:rFonts w:ascii="Cambria" w:hAnsi="Cambria" w:cs="Calibri" w:asciiTheme="majorHAnsi" w:cstheme="minorHAnsi" w:hAnsiTheme="majorHAnsi"/>
        </w:rPr>
      </w:pPr>
      <w:r>
        <w:rPr>
          <w:rFonts w:cs="Calibri" w:cstheme="minorHAnsi"/>
        </w:rPr>
        <w:tab/>
      </w:r>
      <w:r>
        <w:rPr>
          <w:rFonts w:cs="Calibri" w:ascii="Cambria" w:hAnsi="Cambria" w:asciiTheme="majorHAnsi" w:cstheme="minorHAnsi" w:hAnsiTheme="majorHAnsi"/>
        </w:rPr>
        <w:t>NUCRESS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ab/>
        <w:t>Titular: Roberta Espinosa Peres.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ab/>
        <w:t>Suplente: Camila Rosa Sena.</w:t>
      </w:r>
    </w:p>
    <w:p>
      <w:pPr>
        <w:pStyle w:val="Normal"/>
        <w:rPr>
          <w:rFonts w:ascii="Cambria" w:hAnsi="Cambria" w:cs="Calibri" w:asciiTheme="majorHAnsi" w:cstheme="minorHAnsi" w:hAnsiTheme="majorHAnsi"/>
        </w:rPr>
      </w:pPr>
      <w:r>
        <w:rPr>
          <w:rFonts w:cs="Calibri" w:cstheme="minorHAnsi"/>
        </w:rPr>
        <w:tab/>
      </w:r>
      <w:r>
        <w:rPr>
          <w:rFonts w:cs="Calibri" w:ascii="Cambria" w:hAnsi="Cambria" w:asciiTheme="majorHAnsi" w:cstheme="minorHAnsi" w:hAnsiTheme="majorHAnsi"/>
        </w:rPr>
        <w:t>Representantes dos Usuários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ab/>
        <w:t>Titular: Maria Cristiane de Machado Soares.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ab/>
        <w:t>Suplente: Graciela Garcia Silva</w:t>
      </w:r>
    </w:p>
    <w:p>
      <w:pPr>
        <w:pStyle w:val="Normal"/>
        <w:rPr>
          <w:rFonts w:ascii="Cambria" w:hAnsi="Cambria" w:cs="Calibri" w:asciiTheme="majorHAnsi" w:cstheme="minorHAnsi" w:hAnsiTheme="majorHAnsi"/>
        </w:rPr>
      </w:pPr>
      <w:r>
        <w:rPr>
          <w:rFonts w:cs="Calibri" w:cstheme="minorHAnsi"/>
        </w:rPr>
        <w:tab/>
      </w:r>
      <w:r>
        <w:rPr>
          <w:rFonts w:cs="Calibri" w:ascii="Cambria" w:hAnsi="Cambria" w:asciiTheme="majorHAnsi" w:cstheme="minorHAnsi" w:hAnsiTheme="majorHAnsi"/>
        </w:rPr>
        <w:t>ASCAR/EMATER/RS</w:t>
      </w:r>
    </w:p>
    <w:p>
      <w:pPr>
        <w:pStyle w:val="Normal"/>
        <w:ind w:firstLine="708"/>
        <w:rPr>
          <w:rFonts w:cs="Calibri" w:cstheme="minorHAnsi"/>
        </w:rPr>
      </w:pPr>
      <w:r>
        <w:rPr>
          <w:rFonts w:cs="Calibri" w:cstheme="minorHAnsi"/>
        </w:rPr>
        <w:t>Titular: Ana Rosa da Silva Sonáglio.</w:t>
      </w:r>
    </w:p>
    <w:p>
      <w:pPr>
        <w:pStyle w:val="Normal"/>
        <w:ind w:firstLine="708"/>
        <w:rPr>
          <w:rFonts w:cs="Calibri" w:cstheme="minorHAnsi"/>
        </w:rPr>
      </w:pPr>
      <w:r>
        <w:rPr>
          <w:rFonts w:cs="Calibri" w:cstheme="minorHAnsi"/>
        </w:rPr>
        <w:t>Suplente: Luciane Foggiato.</w:t>
      </w:r>
    </w:p>
    <w:p>
      <w:pPr>
        <w:pStyle w:val="Normal"/>
        <w:ind w:firstLine="708"/>
        <w:rPr>
          <w:rFonts w:ascii="Cambria" w:hAnsi="Cambria" w:cs="Calibri" w:asciiTheme="majorHAnsi" w:cstheme="minorHAnsi" w:hAnsiTheme="majorHAnsi"/>
        </w:rPr>
      </w:pPr>
      <w:r>
        <w:rPr>
          <w:rFonts w:cs="Calibri" w:ascii="Cambria" w:hAnsi="Cambria" w:asciiTheme="majorHAnsi" w:cstheme="minorHAnsi" w:hAnsiTheme="majorHAnsi"/>
        </w:rPr>
        <w:t>CIEE</w:t>
      </w:r>
    </w:p>
    <w:p>
      <w:pPr>
        <w:pStyle w:val="Normal"/>
        <w:ind w:firstLine="708"/>
        <w:rPr>
          <w:rFonts w:cs="Calibri" w:cstheme="minorHAnsi"/>
        </w:rPr>
      </w:pPr>
      <w:r>
        <w:rPr>
          <w:rFonts w:cs="Calibri" w:cstheme="minorHAnsi"/>
        </w:rPr>
        <w:t>Titular: Patrícia Ferreira Gonzalez Rascado</w:t>
      </w:r>
    </w:p>
    <w:p>
      <w:pPr>
        <w:pStyle w:val="Normal"/>
        <w:ind w:firstLine="708"/>
        <w:rPr>
          <w:rFonts w:cs="Calibri" w:cstheme="minorHAnsi"/>
        </w:rPr>
      </w:pPr>
      <w:r>
        <w:rPr>
          <w:rFonts w:cs="Calibri" w:cstheme="minorHAnsi"/>
        </w:rPr>
        <w:t>Suplente:</w:t>
      </w:r>
    </w:p>
    <w:p>
      <w:pPr>
        <w:pStyle w:val="Normal"/>
        <w:ind w:left="708" w:hanging="0"/>
        <w:rPr>
          <w:rFonts w:cs="Calibri" w:cstheme="minorHAnsi"/>
        </w:rPr>
      </w:pPr>
      <w:r>
        <w:rPr>
          <w:rFonts w:cs="Calibri" w:cstheme="minorHAnsi"/>
        </w:rPr>
        <w:t xml:space="preserve">  </w:t>
      </w:r>
      <w:r>
        <w:rPr>
          <w:rFonts w:cs="Calibri" w:cstheme="minorHAnsi"/>
        </w:rPr>
        <w:t>Art. 2º Este decreto entra em vigor na data de sua publicação.</w:t>
      </w:r>
    </w:p>
    <w:p>
      <w:pPr>
        <w:pStyle w:val="Normal"/>
        <w:ind w:firstLine="708"/>
        <w:rPr>
          <w:rFonts w:cs="Calibri" w:cstheme="minorHAnsi"/>
        </w:rPr>
      </w:pPr>
      <w:r>
        <w:rPr>
          <w:rFonts w:cs="Calibri" w:cstheme="minorHAnsi"/>
        </w:rPr>
        <w:t>Gabinete do Prefeito Municipal de Bagé, em 10 de novembro de 2023.</w:t>
      </w:r>
    </w:p>
    <w:p>
      <w:pPr>
        <w:pStyle w:val="Normal"/>
        <w:spacing w:before="0" w:after="200"/>
        <w:rPr>
          <w:rFonts w:cs="Calibri" w:cstheme="minorHAnsi"/>
        </w:rPr>
      </w:pPr>
      <w:r>
        <w:rPr>
          <w:rFonts w:cs="Calibri" w:cstheme="minorHAnsi"/>
        </w:rPr>
        <w:tab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b5a1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bf696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LibreOffice/6.4.7.2$Linux_X86_64 LibreOffice_project/40$Build-2</Application>
  <Pages>2</Pages>
  <Words>232</Words>
  <Characters>1418</Characters>
  <CharactersWithSpaces>1857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2026-05-27T11:18:00Z</dcterms:created>
  <dc:creator>CADASTRO ÚNICO</dc:creator>
  <dc:description/>
  <dc:language>pt-BR</dc:language>
  <cp:lastModifiedBy/>
  <dcterms:modified xsi:type="dcterms:W3CDTF">2026-05-29T17:24:30Z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